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2C737E" w14:textId="105C9451" w:rsidR="008C17E5" w:rsidRPr="00516AC0" w:rsidRDefault="008C17E5" w:rsidP="00D26D52">
      <w:pPr>
        <w:jc w:val="center"/>
        <w:rPr>
          <w:rFonts w:ascii="ＭＳ Ｐ明朝" w:eastAsia="ＭＳ Ｐ明朝" w:hAnsi="ＭＳ Ｐ明朝"/>
          <w:sz w:val="24"/>
          <w:szCs w:val="24"/>
        </w:rPr>
      </w:pPr>
      <w:r w:rsidRPr="00516AC0">
        <w:rPr>
          <w:rFonts w:ascii="ＭＳ Ｐ明朝" w:eastAsia="ＭＳ Ｐ明朝" w:hAnsi="ＭＳ Ｐ明朝" w:hint="eastAsia"/>
          <w:sz w:val="24"/>
          <w:szCs w:val="24"/>
        </w:rPr>
        <w:t>遺伝子組換え生物の情報提供書</w:t>
      </w:r>
    </w:p>
    <w:p w14:paraId="64F747D4" w14:textId="77777777" w:rsidR="00516AC0" w:rsidRDefault="00516AC0" w:rsidP="00D26D52">
      <w:pPr>
        <w:jc w:val="center"/>
        <w:rPr>
          <w:rFonts w:ascii="ＭＳ Ｐ明朝" w:eastAsia="ＭＳ Ｐ明朝" w:hAnsi="ＭＳ Ｐ明朝"/>
          <w:sz w:val="24"/>
          <w:szCs w:val="24"/>
        </w:rPr>
      </w:pPr>
    </w:p>
    <w:p w14:paraId="3F71FDAA" w14:textId="3D47B4B0" w:rsidR="00516AC0" w:rsidRDefault="00516AC0" w:rsidP="00516AC0">
      <w:pPr>
        <w:jc w:val="center"/>
        <w:rPr>
          <w:rFonts w:ascii="ＭＳ Ｐ明朝" w:eastAsia="ＭＳ Ｐ明朝" w:hAnsi="ＭＳ Ｐ明朝"/>
          <w:sz w:val="24"/>
          <w:szCs w:val="24"/>
        </w:rPr>
      </w:pPr>
      <w:r>
        <w:rPr>
          <w:rFonts w:ascii="ＭＳ Ｐ明朝" w:eastAsia="ＭＳ Ｐ明朝" w:hAnsi="ＭＳ Ｐ明朝" w:hint="eastAsia"/>
          <w:sz w:val="24"/>
          <w:szCs w:val="24"/>
        </w:rPr>
        <w:t>遺伝子組換え生物等の使用等の規制による生物多様性の確保に関する法律</w:t>
      </w:r>
    </w:p>
    <w:p w14:paraId="2095950F" w14:textId="51515685" w:rsidR="00516AC0" w:rsidRPr="00D26D52" w:rsidRDefault="00516AC0" w:rsidP="00516AC0">
      <w:pPr>
        <w:jc w:val="center"/>
        <w:rPr>
          <w:rFonts w:ascii="ＭＳ Ｐ明朝" w:eastAsia="ＭＳ Ｐ明朝" w:hAnsi="ＭＳ Ｐ明朝"/>
          <w:sz w:val="24"/>
          <w:szCs w:val="24"/>
        </w:rPr>
      </w:pPr>
      <w:r>
        <w:rPr>
          <w:rFonts w:ascii="ＭＳ Ｐ明朝" w:eastAsia="ＭＳ Ｐ明朝" w:hAnsi="ＭＳ Ｐ明朝" w:hint="eastAsia"/>
          <w:sz w:val="24"/>
          <w:szCs w:val="24"/>
        </w:rPr>
        <w:t>施行規則第三十三条第二項に基づく情報提供</w:t>
      </w:r>
    </w:p>
    <w:p w14:paraId="440F5D82" w14:textId="77777777" w:rsidR="008C17E5" w:rsidRDefault="008C17E5" w:rsidP="00FC6E75">
      <w:pPr>
        <w:rPr>
          <w:rFonts w:ascii="ＭＳ Ｐ明朝" w:eastAsia="ＭＳ Ｐ明朝" w:hAnsi="ＭＳ Ｐ明朝"/>
          <w:szCs w:val="21"/>
        </w:rPr>
      </w:pPr>
    </w:p>
    <w:p w14:paraId="514D61EC" w14:textId="4AF3F60A" w:rsidR="00D26D52" w:rsidRDefault="00516AC0" w:rsidP="00516AC0">
      <w:pPr>
        <w:ind w:firstLineChars="100" w:firstLine="210"/>
        <w:rPr>
          <w:rFonts w:ascii="ＭＳ Ｐ明朝" w:eastAsia="ＭＳ Ｐ明朝" w:hAnsi="ＭＳ Ｐ明朝"/>
          <w:szCs w:val="21"/>
        </w:rPr>
      </w:pPr>
      <w:r>
        <w:rPr>
          <w:rFonts w:ascii="ＭＳ Ｐ明朝" w:eastAsia="ＭＳ Ｐ明朝" w:hAnsi="ＭＳ Ｐ明朝" w:hint="eastAsia"/>
          <w:szCs w:val="21"/>
        </w:rPr>
        <w:t>「遺伝子組換え生物等の使用等の規制による生物の多様性の確保に関する法律」並びに当該法に基づく省令及び告知により下記の情報を提供いたします。</w:t>
      </w:r>
    </w:p>
    <w:p w14:paraId="78AFCAD0" w14:textId="77777777" w:rsidR="00D26D52" w:rsidRPr="00D26D52" w:rsidRDefault="00D26D52" w:rsidP="00FC6E75">
      <w:pPr>
        <w:rPr>
          <w:rFonts w:ascii="ＭＳ Ｐ明朝" w:eastAsia="ＭＳ Ｐ明朝" w:hAnsi="ＭＳ Ｐ明朝"/>
          <w:szCs w:val="21"/>
        </w:rPr>
      </w:pPr>
    </w:p>
    <w:p w14:paraId="77C4B802" w14:textId="7457CFA6" w:rsidR="008C17E5" w:rsidRPr="00D26D52" w:rsidRDefault="008C17E5"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系統名：</w:t>
      </w:r>
    </w:p>
    <w:p w14:paraId="307367F4" w14:textId="4BCEDBE8" w:rsidR="008C17E5" w:rsidRPr="00D26D52" w:rsidRDefault="008C17E5"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 xml:space="preserve">　　　　</w:t>
      </w:r>
      <w:r w:rsidR="00516AC0">
        <w:rPr>
          <w:rFonts w:ascii="ＭＳ Ｐ明朝" w:eastAsia="ＭＳ Ｐ明朝" w:hAnsi="ＭＳ Ｐ明朝" w:hint="eastAsia"/>
          <w:sz w:val="24"/>
          <w:szCs w:val="24"/>
        </w:rPr>
        <w:t xml:space="preserve">　　　　　　　　　　　　　　</w:t>
      </w:r>
      <w:r w:rsidRPr="00D26D52">
        <w:rPr>
          <w:rFonts w:ascii="ＭＳ Ｐ明朝" w:eastAsia="ＭＳ Ｐ明朝" w:hAnsi="ＭＳ Ｐ明朝" w:hint="eastAsia"/>
          <w:sz w:val="24"/>
          <w:szCs w:val="24"/>
        </w:rPr>
        <w:t>C57BL/6J</w:t>
      </w:r>
      <w:r w:rsidRPr="00D26D52">
        <w:rPr>
          <w:rFonts w:ascii="ＭＳ Ｐ明朝" w:eastAsia="ＭＳ Ｐ明朝" w:hAnsi="ＭＳ Ｐ明朝"/>
          <w:sz w:val="24"/>
          <w:szCs w:val="24"/>
        </w:rPr>
        <w:t>-</w:t>
      </w:r>
      <w:r w:rsidR="0075517E">
        <w:rPr>
          <w:rFonts w:ascii="ＭＳ Ｐ明朝" w:eastAsia="ＭＳ Ｐ明朝" w:hAnsi="ＭＳ Ｐ明朝" w:hint="eastAsia"/>
          <w:sz w:val="24"/>
          <w:szCs w:val="24"/>
        </w:rPr>
        <w:t>XXX</w:t>
      </w:r>
      <w:r w:rsidRPr="00D26D52">
        <w:rPr>
          <w:rFonts w:ascii="ＭＳ Ｐ明朝" w:eastAsia="ＭＳ Ｐ明朝" w:hAnsi="ＭＳ Ｐ明朝"/>
          <w:sz w:val="24"/>
          <w:szCs w:val="24"/>
        </w:rPr>
        <w:t>&lt;em1Ham&gt;</w:t>
      </w:r>
    </w:p>
    <w:p w14:paraId="6468FCF3" w14:textId="77777777" w:rsidR="008C17E5" w:rsidRPr="00D26D52" w:rsidRDefault="008C17E5" w:rsidP="00FC6E75">
      <w:pPr>
        <w:rPr>
          <w:rFonts w:ascii="ＭＳ Ｐ明朝" w:eastAsia="ＭＳ Ｐ明朝" w:hAnsi="ＭＳ Ｐ明朝"/>
          <w:szCs w:val="21"/>
        </w:rPr>
      </w:pPr>
    </w:p>
    <w:p w14:paraId="5C888B1D" w14:textId="67F106D0" w:rsidR="0009788D" w:rsidRPr="00D26D52" w:rsidRDefault="008C17E5"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使用等の区分</w:t>
      </w:r>
      <w:r w:rsidR="00516AC0">
        <w:rPr>
          <w:rFonts w:ascii="ＭＳ Ｐ明朝" w:eastAsia="ＭＳ Ｐ明朝" w:hAnsi="ＭＳ Ｐ明朝" w:hint="eastAsia"/>
          <w:sz w:val="24"/>
          <w:szCs w:val="24"/>
        </w:rPr>
        <w:t xml:space="preserve">　：　</w:t>
      </w:r>
      <w:r w:rsidRPr="00D26D52">
        <w:rPr>
          <w:rFonts w:ascii="ＭＳ Ｐ明朝" w:eastAsia="ＭＳ Ｐ明朝" w:hAnsi="ＭＳ Ｐ明朝" w:hint="eastAsia"/>
          <w:sz w:val="24"/>
          <w:szCs w:val="24"/>
        </w:rPr>
        <w:t>遺伝子組換え生物等の第二種利用等</w:t>
      </w:r>
    </w:p>
    <w:p w14:paraId="7F041969" w14:textId="022CE4B8" w:rsidR="008C17E5" w:rsidRPr="00D26D52" w:rsidRDefault="00516AC0" w:rsidP="00FC6E75">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1AE54EE0" wp14:editId="42713CBD">
                <wp:simplePos x="0" y="0"/>
                <wp:positionH relativeFrom="column">
                  <wp:posOffset>2025015</wp:posOffset>
                </wp:positionH>
                <wp:positionV relativeFrom="paragraph">
                  <wp:posOffset>231775</wp:posOffset>
                </wp:positionV>
                <wp:extent cx="425450" cy="228600"/>
                <wp:effectExtent l="0" t="0" r="12700" b="19050"/>
                <wp:wrapNone/>
                <wp:docPr id="1801602186" name="楕円 1"/>
                <wp:cNvGraphicFramePr/>
                <a:graphic xmlns:a="http://schemas.openxmlformats.org/drawingml/2006/main">
                  <a:graphicData uri="http://schemas.microsoft.com/office/word/2010/wordprocessingShape">
                    <wps:wsp>
                      <wps:cNvSpPr/>
                      <wps:spPr>
                        <a:xfrm>
                          <a:off x="0" y="0"/>
                          <a:ext cx="425450" cy="22860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2437ED" id="楕円 1" o:spid="_x0000_s1026" style="position:absolute;left:0;text-align:left;margin-left:159.45pt;margin-top:18.25pt;width:33.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" filled="f" strokecolor="#09101d [484]" strokeweight="1pt">
                <v:stroke joinstyle="miter"/>
              </v:oval>
            </w:pict>
          </mc:Fallback>
        </mc:AlternateContent>
      </w:r>
      <w:r w:rsidR="008C17E5" w:rsidRPr="00D26D52">
        <w:rPr>
          <w:rFonts w:ascii="ＭＳ Ｐ明朝" w:eastAsia="ＭＳ Ｐ明朝" w:hAnsi="ＭＳ Ｐ明朝" w:hint="eastAsia"/>
          <w:sz w:val="24"/>
          <w:szCs w:val="24"/>
        </w:rPr>
        <w:t>拡散防止措置の区分</w:t>
      </w:r>
      <w:r>
        <w:rPr>
          <w:rFonts w:ascii="ＭＳ Ｐ明朝" w:eastAsia="ＭＳ Ｐ明朝" w:hAnsi="ＭＳ Ｐ明朝" w:hint="eastAsia"/>
          <w:sz w:val="24"/>
          <w:szCs w:val="24"/>
        </w:rPr>
        <w:t xml:space="preserve">　</w:t>
      </w:r>
      <w:r w:rsidR="008C17E5" w:rsidRPr="00D26D52">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008C17E5" w:rsidRPr="00D26D52">
        <w:rPr>
          <w:rFonts w:ascii="ＭＳ Ｐ明朝" w:eastAsia="ＭＳ Ｐ明朝" w:hAnsi="ＭＳ Ｐ明朝" w:hint="eastAsia"/>
          <w:sz w:val="24"/>
          <w:szCs w:val="24"/>
        </w:rPr>
        <w:t>P</w:t>
      </w:r>
      <w:r w:rsidR="008C17E5" w:rsidRPr="00D26D52">
        <w:rPr>
          <w:rFonts w:ascii="ＭＳ Ｐ明朝" w:eastAsia="ＭＳ Ｐ明朝" w:hAnsi="ＭＳ Ｐ明朝"/>
          <w:sz w:val="24"/>
          <w:szCs w:val="24"/>
        </w:rPr>
        <w:t>1A</w:t>
      </w:r>
    </w:p>
    <w:p w14:paraId="12D151E4" w14:textId="33F61268" w:rsidR="008C17E5" w:rsidRPr="00D26D52" w:rsidRDefault="008C17E5"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文部科学大臣の確認</w:t>
      </w:r>
      <w:r w:rsidR="00516AC0">
        <w:rPr>
          <w:rFonts w:ascii="ＭＳ Ｐ明朝" w:eastAsia="ＭＳ Ｐ明朝" w:hAnsi="ＭＳ Ｐ明朝" w:hint="eastAsia"/>
          <w:sz w:val="24"/>
          <w:szCs w:val="24"/>
        </w:rPr>
        <w:t xml:space="preserve">　</w:t>
      </w:r>
      <w:r w:rsidRPr="00D26D52">
        <w:rPr>
          <w:rFonts w:ascii="ＭＳ Ｐ明朝" w:eastAsia="ＭＳ Ｐ明朝" w:hAnsi="ＭＳ Ｐ明朝" w:hint="eastAsia"/>
          <w:sz w:val="24"/>
          <w:szCs w:val="24"/>
        </w:rPr>
        <w:t>：</w:t>
      </w:r>
      <w:r w:rsidR="00516AC0">
        <w:rPr>
          <w:rFonts w:ascii="ＭＳ Ｐ明朝" w:eastAsia="ＭＳ Ｐ明朝" w:hAnsi="ＭＳ Ｐ明朝" w:hint="eastAsia"/>
          <w:sz w:val="24"/>
          <w:szCs w:val="24"/>
        </w:rPr>
        <w:t xml:space="preserve">　</w:t>
      </w:r>
      <w:r w:rsidRPr="00D26D52">
        <w:rPr>
          <w:rFonts w:ascii="ＭＳ Ｐ明朝" w:eastAsia="ＭＳ Ｐ明朝" w:hAnsi="ＭＳ Ｐ明朝" w:hint="eastAsia"/>
          <w:sz w:val="24"/>
          <w:szCs w:val="24"/>
        </w:rPr>
        <w:t>要</w:t>
      </w:r>
      <w:r w:rsidR="00516AC0">
        <w:rPr>
          <w:rFonts w:ascii="ＭＳ Ｐ明朝" w:eastAsia="ＭＳ Ｐ明朝" w:hAnsi="ＭＳ Ｐ明朝" w:hint="eastAsia"/>
          <w:sz w:val="24"/>
          <w:szCs w:val="24"/>
        </w:rPr>
        <w:t xml:space="preserve">　</w:t>
      </w:r>
      <w:r w:rsidRPr="00D26D52">
        <w:rPr>
          <w:rFonts w:ascii="ＭＳ Ｐ明朝" w:eastAsia="ＭＳ Ｐ明朝" w:hAnsi="ＭＳ Ｐ明朝" w:hint="eastAsia"/>
          <w:sz w:val="24"/>
          <w:szCs w:val="24"/>
        </w:rPr>
        <w:t>・</w:t>
      </w:r>
      <w:r w:rsidR="00516AC0">
        <w:rPr>
          <w:rFonts w:ascii="ＭＳ Ｐ明朝" w:eastAsia="ＭＳ Ｐ明朝" w:hAnsi="ＭＳ Ｐ明朝" w:hint="eastAsia"/>
          <w:sz w:val="24"/>
          <w:szCs w:val="24"/>
        </w:rPr>
        <w:t xml:space="preserve">　</w:t>
      </w:r>
      <w:r w:rsidRPr="00D26D52">
        <w:rPr>
          <w:rFonts w:ascii="ＭＳ Ｐ明朝" w:eastAsia="ＭＳ Ｐ明朝" w:hAnsi="ＭＳ Ｐ明朝" w:hint="eastAsia"/>
          <w:sz w:val="24"/>
          <w:szCs w:val="24"/>
        </w:rPr>
        <w:t>不要</w:t>
      </w:r>
    </w:p>
    <w:p w14:paraId="7FD21EA7" w14:textId="77777777" w:rsidR="008C17E5" w:rsidRPr="00D26D52" w:rsidRDefault="008C17E5" w:rsidP="00FC6E75">
      <w:pPr>
        <w:rPr>
          <w:rFonts w:ascii="ＭＳ Ｐ明朝" w:eastAsia="ＭＳ Ｐ明朝" w:hAnsi="ＭＳ Ｐ明朝"/>
          <w:sz w:val="24"/>
          <w:szCs w:val="24"/>
        </w:rPr>
      </w:pPr>
    </w:p>
    <w:p w14:paraId="7BF92DA2" w14:textId="663108D8" w:rsidR="008C17E5" w:rsidRPr="00D26D52" w:rsidRDefault="008C17E5"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宿主の名称</w:t>
      </w:r>
      <w:r w:rsidR="00516AC0">
        <w:rPr>
          <w:rFonts w:ascii="ＭＳ Ｐ明朝" w:eastAsia="ＭＳ Ｐ明朝" w:hAnsi="ＭＳ Ｐ明朝" w:hint="eastAsia"/>
          <w:sz w:val="24"/>
          <w:szCs w:val="24"/>
        </w:rPr>
        <w:t xml:space="preserve">　</w:t>
      </w:r>
      <w:r w:rsidRPr="00D26D52">
        <w:rPr>
          <w:rFonts w:ascii="ＭＳ Ｐ明朝" w:eastAsia="ＭＳ Ｐ明朝" w:hAnsi="ＭＳ Ｐ明朝" w:hint="eastAsia"/>
          <w:sz w:val="24"/>
          <w:szCs w:val="24"/>
        </w:rPr>
        <w:t>：</w:t>
      </w:r>
      <w:r w:rsidR="00516AC0">
        <w:rPr>
          <w:rFonts w:ascii="ＭＳ Ｐ明朝" w:eastAsia="ＭＳ Ｐ明朝" w:hAnsi="ＭＳ Ｐ明朝" w:hint="eastAsia"/>
          <w:sz w:val="24"/>
          <w:szCs w:val="24"/>
        </w:rPr>
        <w:t xml:space="preserve">　</w:t>
      </w:r>
      <w:r w:rsidRPr="00D26D52">
        <w:rPr>
          <w:rFonts w:ascii="ＭＳ Ｐ明朝" w:eastAsia="ＭＳ Ｐ明朝" w:hAnsi="ＭＳ Ｐ明朝" w:hint="eastAsia"/>
          <w:sz w:val="24"/>
          <w:szCs w:val="24"/>
        </w:rPr>
        <w:t>マウス【クラス1】</w:t>
      </w:r>
    </w:p>
    <w:p w14:paraId="73264B8D" w14:textId="6D3AEED2" w:rsidR="008C17E5" w:rsidRPr="00D26D52" w:rsidRDefault="008C17E5"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組換え核酸の名称</w:t>
      </w:r>
    </w:p>
    <w:p w14:paraId="6B71052D" w14:textId="1D8A0B55" w:rsidR="008C17E5" w:rsidRPr="00D26D52" w:rsidRDefault="008C17E5"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 xml:space="preserve">　　　　　ベクター</w:t>
      </w:r>
      <w:r w:rsidR="00516AC0">
        <w:rPr>
          <w:rFonts w:ascii="ＭＳ Ｐ明朝" w:eastAsia="ＭＳ Ｐ明朝" w:hAnsi="ＭＳ Ｐ明朝" w:hint="eastAsia"/>
          <w:sz w:val="24"/>
          <w:szCs w:val="24"/>
        </w:rPr>
        <w:t xml:space="preserve">　</w:t>
      </w:r>
      <w:r w:rsidRPr="00D26D52">
        <w:rPr>
          <w:rFonts w:ascii="ＭＳ Ｐ明朝" w:eastAsia="ＭＳ Ｐ明朝" w:hAnsi="ＭＳ Ｐ明朝" w:hint="eastAsia"/>
          <w:sz w:val="24"/>
          <w:szCs w:val="24"/>
        </w:rPr>
        <w:t>：</w:t>
      </w:r>
      <w:r w:rsidR="00516AC0">
        <w:rPr>
          <w:rFonts w:ascii="ＭＳ Ｐ明朝" w:eastAsia="ＭＳ Ｐ明朝" w:hAnsi="ＭＳ Ｐ明朝" w:hint="eastAsia"/>
          <w:sz w:val="24"/>
          <w:szCs w:val="24"/>
        </w:rPr>
        <w:t xml:space="preserve">　</w:t>
      </w:r>
      <w:r w:rsidRPr="00D26D52">
        <w:rPr>
          <w:rFonts w:ascii="ＭＳ Ｐ明朝" w:eastAsia="ＭＳ Ｐ明朝" w:hAnsi="ＭＳ Ｐ明朝" w:hint="eastAsia"/>
          <w:sz w:val="24"/>
          <w:szCs w:val="24"/>
        </w:rPr>
        <w:t>使用しない</w:t>
      </w:r>
    </w:p>
    <w:p w14:paraId="78B5C326" w14:textId="0C1D8BDB" w:rsidR="008C17E5" w:rsidRPr="00D26D52" w:rsidRDefault="008C17E5"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 xml:space="preserve">　　　　　供与核酸</w:t>
      </w:r>
      <w:r w:rsidR="00516AC0">
        <w:rPr>
          <w:rFonts w:ascii="ＭＳ Ｐ明朝" w:eastAsia="ＭＳ Ｐ明朝" w:hAnsi="ＭＳ Ｐ明朝" w:hint="eastAsia"/>
          <w:sz w:val="24"/>
          <w:szCs w:val="24"/>
        </w:rPr>
        <w:t xml:space="preserve">　</w:t>
      </w:r>
      <w:r w:rsidRPr="00D26D52">
        <w:rPr>
          <w:rFonts w:ascii="ＭＳ Ｐ明朝" w:eastAsia="ＭＳ Ｐ明朝" w:hAnsi="ＭＳ Ｐ明朝" w:hint="eastAsia"/>
          <w:sz w:val="24"/>
          <w:szCs w:val="24"/>
        </w:rPr>
        <w:t>：</w:t>
      </w:r>
      <w:r w:rsidR="00516AC0">
        <w:rPr>
          <w:rFonts w:ascii="ＭＳ Ｐ明朝" w:eastAsia="ＭＳ Ｐ明朝" w:hAnsi="ＭＳ Ｐ明朝" w:hint="eastAsia"/>
          <w:sz w:val="24"/>
          <w:szCs w:val="24"/>
        </w:rPr>
        <w:t xml:space="preserve">　</w:t>
      </w:r>
      <w:r w:rsidRPr="00D26D52">
        <w:rPr>
          <w:rFonts w:ascii="ＭＳ Ｐ明朝" w:eastAsia="ＭＳ Ｐ明朝" w:hAnsi="ＭＳ Ｐ明朝" w:hint="eastAsia"/>
          <w:sz w:val="24"/>
          <w:szCs w:val="24"/>
        </w:rPr>
        <w:t>S</w:t>
      </w:r>
      <w:r w:rsidRPr="00D26D52">
        <w:rPr>
          <w:rFonts w:ascii="ＭＳ Ｐ明朝" w:eastAsia="ＭＳ Ｐ明朝" w:hAnsi="ＭＳ Ｐ明朝"/>
          <w:sz w:val="24"/>
          <w:szCs w:val="24"/>
        </w:rPr>
        <w:t xml:space="preserve">treptococcus pyogenes </w:t>
      </w:r>
      <w:proofErr w:type="spellStart"/>
      <w:r w:rsidRPr="00D26D52">
        <w:rPr>
          <w:rFonts w:ascii="ＭＳ Ｐ明朝" w:eastAsia="ＭＳ Ｐ明朝" w:hAnsi="ＭＳ Ｐ明朝"/>
          <w:sz w:val="24"/>
          <w:szCs w:val="24"/>
        </w:rPr>
        <w:t>tracrRNA</w:t>
      </w:r>
      <w:proofErr w:type="spellEnd"/>
      <w:r w:rsidRPr="00D26D52">
        <w:rPr>
          <w:rFonts w:ascii="ＭＳ Ｐ明朝" w:eastAsia="ＭＳ Ｐ明朝" w:hAnsi="ＭＳ Ｐ明朝"/>
          <w:sz w:val="24"/>
          <w:szCs w:val="24"/>
        </w:rPr>
        <w:t>, crRNA (gRNA)</w:t>
      </w:r>
    </w:p>
    <w:p w14:paraId="7495DF9C" w14:textId="77777777" w:rsidR="008C17E5" w:rsidRPr="00D26D52" w:rsidRDefault="008C17E5" w:rsidP="00FC6E75">
      <w:pPr>
        <w:rPr>
          <w:rFonts w:ascii="ＭＳ Ｐ明朝" w:eastAsia="ＭＳ Ｐ明朝" w:hAnsi="ＭＳ Ｐ明朝"/>
          <w:sz w:val="24"/>
          <w:szCs w:val="24"/>
        </w:rPr>
      </w:pPr>
    </w:p>
    <w:p w14:paraId="0D9CC4BB" w14:textId="77777777" w:rsidR="00D26D52" w:rsidRDefault="00D26D52" w:rsidP="00FC6E75">
      <w:pPr>
        <w:rPr>
          <w:rFonts w:ascii="ＭＳ Ｐ明朝" w:eastAsia="ＭＳ Ｐ明朝" w:hAnsi="ＭＳ Ｐ明朝"/>
          <w:sz w:val="24"/>
          <w:szCs w:val="24"/>
        </w:rPr>
      </w:pPr>
    </w:p>
    <w:p w14:paraId="736929A9" w14:textId="67BD4295" w:rsidR="00D26D52" w:rsidRPr="00516AC0" w:rsidRDefault="00D26D52" w:rsidP="00FC6E75">
      <w:pPr>
        <w:rPr>
          <w:rFonts w:ascii="ＭＳ Ｐ明朝" w:eastAsia="ＭＳ Ｐ明朝" w:hAnsi="ＭＳ Ｐ明朝"/>
          <w:sz w:val="24"/>
          <w:szCs w:val="24"/>
        </w:rPr>
      </w:pPr>
      <w:r w:rsidRPr="00516AC0">
        <w:rPr>
          <w:rFonts w:ascii="ＭＳ Ｐ明朝" w:eastAsia="ＭＳ Ｐ明朝" w:hAnsi="ＭＳ Ｐ明朝" w:hint="eastAsia"/>
          <w:sz w:val="24"/>
          <w:szCs w:val="24"/>
        </w:rPr>
        <w:t>動物実験承認番号：</w:t>
      </w:r>
      <w:r w:rsidRPr="00516AC0">
        <w:rPr>
          <w:rFonts w:ascii="ＭＳ Ｐ明朝" w:eastAsia="ＭＳ Ｐ明朝" w:hAnsi="ＭＳ Ｐ明朝"/>
          <w:sz w:val="24"/>
          <w:szCs w:val="24"/>
        </w:rPr>
        <w:tab/>
      </w:r>
      <w:r w:rsidRPr="00516AC0">
        <w:rPr>
          <w:rFonts w:ascii="ＭＳ Ｐ明朝" w:eastAsia="ＭＳ Ｐ明朝" w:hAnsi="ＭＳ Ｐ明朝" w:hint="eastAsia"/>
          <w:sz w:val="24"/>
          <w:szCs w:val="24"/>
        </w:rPr>
        <w:t>22-</w:t>
      </w:r>
      <w:r w:rsidR="0075517E">
        <w:rPr>
          <w:rFonts w:ascii="ＭＳ Ｐ明朝" w:eastAsia="ＭＳ Ｐ明朝" w:hAnsi="ＭＳ Ｐ明朝" w:hint="eastAsia"/>
          <w:sz w:val="24"/>
          <w:szCs w:val="24"/>
        </w:rPr>
        <w:t>XXX</w:t>
      </w:r>
    </w:p>
    <w:p w14:paraId="066D8622" w14:textId="764A4A82" w:rsidR="00D26D52" w:rsidRPr="00516AC0" w:rsidRDefault="00D26D52" w:rsidP="00FC6E75">
      <w:pPr>
        <w:rPr>
          <w:rFonts w:ascii="ＭＳ Ｐ明朝" w:eastAsia="ＭＳ Ｐ明朝" w:hAnsi="ＭＳ Ｐ明朝"/>
          <w:sz w:val="24"/>
          <w:szCs w:val="24"/>
        </w:rPr>
      </w:pPr>
      <w:r w:rsidRPr="00516AC0">
        <w:rPr>
          <w:rFonts w:ascii="ＭＳ Ｐ明朝" w:eastAsia="ＭＳ Ｐ明朝" w:hAnsi="ＭＳ Ｐ明朝" w:hint="eastAsia"/>
          <w:sz w:val="24"/>
          <w:szCs w:val="24"/>
        </w:rPr>
        <w:t>組換えD</w:t>
      </w:r>
      <w:r w:rsidRPr="00516AC0">
        <w:rPr>
          <w:rFonts w:ascii="ＭＳ Ｐ明朝" w:eastAsia="ＭＳ Ｐ明朝" w:hAnsi="ＭＳ Ｐ明朝"/>
          <w:sz w:val="24"/>
          <w:szCs w:val="24"/>
        </w:rPr>
        <w:t>NA</w:t>
      </w:r>
      <w:r w:rsidRPr="00516AC0">
        <w:rPr>
          <w:rFonts w:ascii="ＭＳ Ｐ明朝" w:eastAsia="ＭＳ Ｐ明朝" w:hAnsi="ＭＳ Ｐ明朝" w:hint="eastAsia"/>
          <w:sz w:val="24"/>
          <w:szCs w:val="24"/>
        </w:rPr>
        <w:t xml:space="preserve">実験承認番号；　</w:t>
      </w:r>
      <w:r w:rsidRPr="00516AC0">
        <w:rPr>
          <w:rFonts w:ascii="ＭＳ Ｐ明朝" w:eastAsia="ＭＳ Ｐ明朝" w:hAnsi="ＭＳ Ｐ明朝"/>
          <w:sz w:val="24"/>
          <w:szCs w:val="24"/>
        </w:rPr>
        <w:t>2022</w:t>
      </w:r>
      <w:r w:rsidR="0075517E">
        <w:rPr>
          <w:rFonts w:ascii="ＭＳ Ｐ明朝" w:eastAsia="ＭＳ Ｐ明朝" w:hAnsi="ＭＳ Ｐ明朝" w:hint="eastAsia"/>
          <w:sz w:val="24"/>
          <w:szCs w:val="24"/>
        </w:rPr>
        <w:t>XXX</w:t>
      </w:r>
    </w:p>
    <w:p w14:paraId="7C558412" w14:textId="77777777" w:rsidR="00D26D52" w:rsidRDefault="00D26D52" w:rsidP="00FC6E75">
      <w:pPr>
        <w:rPr>
          <w:rFonts w:ascii="ＭＳ Ｐ明朝" w:eastAsia="ＭＳ Ｐ明朝" w:hAnsi="ＭＳ Ｐ明朝"/>
          <w:sz w:val="24"/>
          <w:szCs w:val="24"/>
        </w:rPr>
      </w:pPr>
    </w:p>
    <w:p w14:paraId="03D2E253" w14:textId="77777777" w:rsidR="00D26D52" w:rsidRDefault="00D26D52" w:rsidP="00FC6E75">
      <w:pPr>
        <w:rPr>
          <w:rFonts w:ascii="ＭＳ Ｐ明朝" w:eastAsia="ＭＳ Ｐ明朝" w:hAnsi="ＭＳ Ｐ明朝"/>
          <w:sz w:val="24"/>
          <w:szCs w:val="24"/>
        </w:rPr>
      </w:pPr>
    </w:p>
    <w:p w14:paraId="003C0044" w14:textId="77777777" w:rsidR="00D26D52" w:rsidRDefault="00D26D52" w:rsidP="00FC6E75">
      <w:pPr>
        <w:rPr>
          <w:rFonts w:ascii="ＭＳ Ｐ明朝" w:eastAsia="ＭＳ Ｐ明朝" w:hAnsi="ＭＳ Ｐ明朝"/>
          <w:sz w:val="24"/>
          <w:szCs w:val="24"/>
        </w:rPr>
      </w:pPr>
    </w:p>
    <w:p w14:paraId="2B2E1559" w14:textId="77777777" w:rsidR="00516AC0" w:rsidRDefault="00516AC0" w:rsidP="00FC6E75">
      <w:pPr>
        <w:rPr>
          <w:rFonts w:ascii="ＭＳ Ｐ明朝" w:eastAsia="ＭＳ Ｐ明朝" w:hAnsi="ＭＳ Ｐ明朝"/>
          <w:sz w:val="24"/>
          <w:szCs w:val="24"/>
        </w:rPr>
      </w:pPr>
    </w:p>
    <w:p w14:paraId="6D4CA354" w14:textId="77777777" w:rsidR="00516AC0" w:rsidRPr="00D26D52" w:rsidRDefault="00516AC0" w:rsidP="00FC6E75">
      <w:pPr>
        <w:rPr>
          <w:rFonts w:ascii="ＭＳ Ｐ明朝" w:eastAsia="ＭＳ Ｐ明朝" w:hAnsi="ＭＳ Ｐ明朝"/>
          <w:sz w:val="24"/>
          <w:szCs w:val="24"/>
        </w:rPr>
      </w:pPr>
    </w:p>
    <w:p w14:paraId="6E6854B1" w14:textId="4C5472EE" w:rsidR="008C17E5" w:rsidRPr="00D26D52" w:rsidRDefault="008C17E5"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連作先</w:t>
      </w:r>
    </w:p>
    <w:p w14:paraId="02BC7DAD" w14:textId="5B59C3D7" w:rsidR="008C17E5" w:rsidRPr="00D26D52" w:rsidRDefault="008C17E5"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 xml:space="preserve">　　　　事業者名：浜松医科大学</w:t>
      </w:r>
    </w:p>
    <w:p w14:paraId="1089E2E3" w14:textId="1AD1FF8C" w:rsidR="008C17E5" w:rsidRPr="00D26D52" w:rsidRDefault="008C17E5"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 xml:space="preserve">　　　　所在地：〒4</w:t>
      </w:r>
      <w:r w:rsidRPr="00D26D52">
        <w:rPr>
          <w:rFonts w:ascii="ＭＳ Ｐ明朝" w:eastAsia="ＭＳ Ｐ明朝" w:hAnsi="ＭＳ Ｐ明朝"/>
          <w:sz w:val="24"/>
          <w:szCs w:val="24"/>
        </w:rPr>
        <w:t>31-3192</w:t>
      </w:r>
      <w:r w:rsidRPr="00D26D52">
        <w:rPr>
          <w:rFonts w:ascii="ＭＳ Ｐ明朝" w:eastAsia="ＭＳ Ｐ明朝" w:hAnsi="ＭＳ Ｐ明朝" w:hint="eastAsia"/>
          <w:sz w:val="24"/>
          <w:szCs w:val="24"/>
        </w:rPr>
        <w:t xml:space="preserve">　静岡県浜松市</w:t>
      </w:r>
      <w:r w:rsidR="00A41472">
        <w:rPr>
          <w:rFonts w:ascii="ＭＳ Ｐ明朝" w:eastAsia="ＭＳ Ｐ明朝" w:hAnsi="ＭＳ Ｐ明朝" w:hint="eastAsia"/>
          <w:sz w:val="24"/>
          <w:szCs w:val="24"/>
        </w:rPr>
        <w:t>中央</w:t>
      </w:r>
      <w:r w:rsidRPr="00D26D52">
        <w:rPr>
          <w:rFonts w:ascii="ＭＳ Ｐ明朝" w:eastAsia="ＭＳ Ｐ明朝" w:hAnsi="ＭＳ Ｐ明朝" w:hint="eastAsia"/>
          <w:sz w:val="24"/>
          <w:szCs w:val="24"/>
        </w:rPr>
        <w:t>区半田山1-20-1</w:t>
      </w:r>
    </w:p>
    <w:p w14:paraId="79459F1E" w14:textId="54716CFA" w:rsidR="008C17E5" w:rsidRPr="00D26D52" w:rsidRDefault="008C17E5"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 xml:space="preserve">　　　　</w:t>
      </w:r>
      <w:r w:rsidR="00D26D52" w:rsidRPr="00D26D52">
        <w:rPr>
          <w:rFonts w:ascii="ＭＳ Ｐ明朝" w:eastAsia="ＭＳ Ｐ明朝" w:hAnsi="ＭＳ Ｐ明朝" w:hint="eastAsia"/>
          <w:sz w:val="24"/>
          <w:szCs w:val="24"/>
        </w:rPr>
        <w:t>担当責任者：</w:t>
      </w:r>
      <w:r w:rsidR="0075517E">
        <w:rPr>
          <w:rFonts w:ascii="ＭＳ Ｐ明朝" w:eastAsia="ＭＳ Ｐ明朝" w:hAnsi="ＭＳ Ｐ明朝" w:hint="eastAsia"/>
          <w:sz w:val="24"/>
          <w:szCs w:val="24"/>
        </w:rPr>
        <w:t>XX</w:t>
      </w:r>
      <w:r w:rsidR="00D26D52" w:rsidRPr="00D26D52">
        <w:rPr>
          <w:rFonts w:ascii="ＭＳ Ｐ明朝" w:eastAsia="ＭＳ Ｐ明朝" w:hAnsi="ＭＳ Ｐ明朝" w:hint="eastAsia"/>
          <w:sz w:val="24"/>
          <w:szCs w:val="24"/>
        </w:rPr>
        <w:t xml:space="preserve">　</w:t>
      </w:r>
      <w:proofErr w:type="spellStart"/>
      <w:r w:rsidR="0075517E">
        <w:rPr>
          <w:rFonts w:ascii="ＭＳ Ｐ明朝" w:eastAsia="ＭＳ Ｐ明朝" w:hAnsi="ＭＳ Ｐ明朝" w:hint="eastAsia"/>
          <w:sz w:val="24"/>
          <w:szCs w:val="24"/>
        </w:rPr>
        <w:t>XX</w:t>
      </w:r>
      <w:proofErr w:type="spellEnd"/>
    </w:p>
    <w:p w14:paraId="2447FF59" w14:textId="520DB448" w:rsidR="00D26D52" w:rsidRPr="00D26D52" w:rsidRDefault="00D26D52"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 xml:space="preserve">　　　　T</w:t>
      </w:r>
      <w:r w:rsidRPr="00D26D52">
        <w:rPr>
          <w:rFonts w:ascii="ＭＳ Ｐ明朝" w:eastAsia="ＭＳ Ｐ明朝" w:hAnsi="ＭＳ Ｐ明朝"/>
          <w:sz w:val="24"/>
          <w:szCs w:val="24"/>
        </w:rPr>
        <w:t>EL:</w:t>
      </w:r>
      <w:r w:rsidRPr="00D26D52">
        <w:rPr>
          <w:rFonts w:ascii="ＭＳ Ｐ明朝" w:eastAsia="ＭＳ Ｐ明朝" w:hAnsi="ＭＳ Ｐ明朝" w:hint="eastAsia"/>
          <w:sz w:val="24"/>
          <w:szCs w:val="24"/>
        </w:rPr>
        <w:t>：</w:t>
      </w:r>
      <w:r w:rsidRPr="00D26D52">
        <w:rPr>
          <w:rFonts w:ascii="ＭＳ Ｐ明朝" w:eastAsia="ＭＳ Ｐ明朝" w:hAnsi="ＭＳ Ｐ明朝"/>
          <w:sz w:val="24"/>
          <w:szCs w:val="24"/>
        </w:rPr>
        <w:t>053-435-</w:t>
      </w:r>
      <w:r w:rsidR="0075517E">
        <w:rPr>
          <w:rFonts w:ascii="ＭＳ Ｐ明朝" w:eastAsia="ＭＳ Ｐ明朝" w:hAnsi="ＭＳ Ｐ明朝"/>
          <w:sz w:val="24"/>
          <w:szCs w:val="24"/>
        </w:rPr>
        <w:t>xxxx</w:t>
      </w:r>
    </w:p>
    <w:p w14:paraId="7E2340DF" w14:textId="2ABE9DB7" w:rsidR="00D26D52" w:rsidRPr="00D26D52" w:rsidRDefault="00D26D52"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 xml:space="preserve">　　　　F</w:t>
      </w:r>
      <w:r w:rsidRPr="00D26D52">
        <w:rPr>
          <w:rFonts w:ascii="ＭＳ Ｐ明朝" w:eastAsia="ＭＳ Ｐ明朝" w:hAnsi="ＭＳ Ｐ明朝"/>
          <w:sz w:val="24"/>
          <w:szCs w:val="24"/>
        </w:rPr>
        <w:t>AX</w:t>
      </w:r>
      <w:r w:rsidRPr="00D26D52">
        <w:rPr>
          <w:rFonts w:ascii="ＭＳ Ｐ明朝" w:eastAsia="ＭＳ Ｐ明朝" w:hAnsi="ＭＳ Ｐ明朝" w:hint="eastAsia"/>
          <w:sz w:val="24"/>
          <w:szCs w:val="24"/>
        </w:rPr>
        <w:t>：0</w:t>
      </w:r>
      <w:r w:rsidRPr="00D26D52">
        <w:rPr>
          <w:rFonts w:ascii="ＭＳ Ｐ明朝" w:eastAsia="ＭＳ Ｐ明朝" w:hAnsi="ＭＳ Ｐ明朝"/>
          <w:sz w:val="24"/>
          <w:szCs w:val="24"/>
        </w:rPr>
        <w:t>53-435-</w:t>
      </w:r>
      <w:r w:rsidR="0075517E">
        <w:rPr>
          <w:rFonts w:ascii="ＭＳ Ｐ明朝" w:eastAsia="ＭＳ Ｐ明朝" w:hAnsi="ＭＳ Ｐ明朝"/>
          <w:sz w:val="24"/>
          <w:szCs w:val="24"/>
        </w:rPr>
        <w:t>xxxx</w:t>
      </w:r>
    </w:p>
    <w:p w14:paraId="71FB76E5" w14:textId="4D6785CD" w:rsidR="00D26D52" w:rsidRPr="00D26D52" w:rsidRDefault="00D26D52" w:rsidP="00FC6E75">
      <w:pPr>
        <w:rPr>
          <w:rFonts w:ascii="ＭＳ Ｐ明朝" w:eastAsia="ＭＳ Ｐ明朝" w:hAnsi="ＭＳ Ｐ明朝"/>
          <w:sz w:val="24"/>
          <w:szCs w:val="24"/>
        </w:rPr>
      </w:pPr>
      <w:r w:rsidRPr="00D26D52">
        <w:rPr>
          <w:rFonts w:ascii="ＭＳ Ｐ明朝" w:eastAsia="ＭＳ Ｐ明朝" w:hAnsi="ＭＳ Ｐ明朝" w:hint="eastAsia"/>
          <w:sz w:val="24"/>
          <w:szCs w:val="24"/>
        </w:rPr>
        <w:t xml:space="preserve">　　　　E-mail：</w:t>
      </w:r>
      <w:r w:rsidR="0075517E">
        <w:rPr>
          <w:rFonts w:ascii="ＭＳ Ｐ明朝" w:eastAsia="ＭＳ Ｐ明朝" w:hAnsi="ＭＳ Ｐ明朝"/>
          <w:sz w:val="24"/>
          <w:szCs w:val="24"/>
        </w:rPr>
        <w:t>xxxxx</w:t>
      </w:r>
      <w:r w:rsidRPr="00D26D52">
        <w:rPr>
          <w:rFonts w:ascii="ＭＳ Ｐ明朝" w:eastAsia="ＭＳ Ｐ明朝" w:hAnsi="ＭＳ Ｐ明朝"/>
          <w:sz w:val="24"/>
          <w:szCs w:val="24"/>
        </w:rPr>
        <w:t>@hama-med.ac.jp</w:t>
      </w:r>
    </w:p>
    <w:sectPr w:rsidR="00D26D52" w:rsidRPr="00D26D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DCB5D" w14:textId="77777777" w:rsidR="00275906" w:rsidRDefault="00275906" w:rsidP="00A41472">
      <w:r>
        <w:separator/>
      </w:r>
    </w:p>
  </w:endnote>
  <w:endnote w:type="continuationSeparator" w:id="0">
    <w:p w14:paraId="475A32B5" w14:textId="77777777" w:rsidR="00275906" w:rsidRDefault="00275906" w:rsidP="00A4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54CFA" w14:textId="77777777" w:rsidR="00275906" w:rsidRDefault="00275906" w:rsidP="00A41472">
      <w:r>
        <w:separator/>
      </w:r>
    </w:p>
  </w:footnote>
  <w:footnote w:type="continuationSeparator" w:id="0">
    <w:p w14:paraId="19515A4A" w14:textId="77777777" w:rsidR="00275906" w:rsidRDefault="00275906" w:rsidP="00A4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75"/>
    <w:rsid w:val="0009788D"/>
    <w:rsid w:val="00275906"/>
    <w:rsid w:val="003D3A22"/>
    <w:rsid w:val="00516AC0"/>
    <w:rsid w:val="0075517E"/>
    <w:rsid w:val="00772E9D"/>
    <w:rsid w:val="008C17E5"/>
    <w:rsid w:val="00A41472"/>
    <w:rsid w:val="00D26D52"/>
    <w:rsid w:val="00FC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B6E93C"/>
  <w15:chartTrackingRefBased/>
  <w15:docId w15:val="{6E669E5E-F9EF-48C6-8610-8FD22186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472"/>
    <w:pPr>
      <w:tabs>
        <w:tab w:val="center" w:pos="4252"/>
        <w:tab w:val="right" w:pos="8504"/>
      </w:tabs>
      <w:snapToGrid w:val="0"/>
    </w:pPr>
  </w:style>
  <w:style w:type="character" w:customStyle="1" w:styleId="a4">
    <w:name w:val="ヘッダー (文字)"/>
    <w:basedOn w:val="a0"/>
    <w:link w:val="a3"/>
    <w:uiPriority w:val="99"/>
    <w:rsid w:val="00A41472"/>
  </w:style>
  <w:style w:type="paragraph" w:styleId="a5">
    <w:name w:val="footer"/>
    <w:basedOn w:val="a"/>
    <w:link w:val="a6"/>
    <w:uiPriority w:val="99"/>
    <w:unhideWhenUsed/>
    <w:rsid w:val="00A41472"/>
    <w:pPr>
      <w:tabs>
        <w:tab w:val="center" w:pos="4252"/>
        <w:tab w:val="right" w:pos="8504"/>
      </w:tabs>
      <w:snapToGrid w:val="0"/>
    </w:pPr>
  </w:style>
  <w:style w:type="character" w:customStyle="1" w:styleId="a6">
    <w:name w:val="フッター (文字)"/>
    <w:basedOn w:val="a0"/>
    <w:link w:val="a5"/>
    <w:uiPriority w:val="99"/>
    <w:rsid w:val="00A4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73725-CB87-4263-96BB-854B4042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髙林 秀次</dc:creator>
  <cp:keywords/>
  <dc:description/>
  <cp:lastModifiedBy>髙林 秀次</cp:lastModifiedBy>
  <cp:revision>2</cp:revision>
  <dcterms:created xsi:type="dcterms:W3CDTF">2024-02-21T05:45:00Z</dcterms:created>
  <dcterms:modified xsi:type="dcterms:W3CDTF">2024-02-21T05:45:00Z</dcterms:modified>
</cp:coreProperties>
</file>